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DFKai-SB" w:cs="DFKai-SB" w:eastAsia="DFKai-SB" w:hAnsi="DFKai-SB"/>
          <w:b w:val="1"/>
          <w:bCs w:val="1"/>
        </w:rPr>
      </w:pPr>
      <w:bookmarkStart w:colFirst="0" w:colLast="0" w:name="_heading=h.mxk4v1o12155" w:id="0"/>
      <w:bookmarkEnd w:id="0"/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「DANCE TALK - The Path to Ballet Creation」</w:t>
      </w:r>
    </w:p>
    <w:p w:rsidR="00000000" w:rsidDel="00000000" w:rsidP="00000000" w:rsidRDefault="00000000" w:rsidRPr="00000000" w14:paraId="00000002">
      <w:pPr>
        <w:pStyle w:val="Heading2"/>
        <w:rPr>
          <w:rFonts w:ascii="DFKai-SB" w:cs="DFKai-SB" w:eastAsia="DFKai-SB" w:hAnsi="DFKai-SB"/>
          <w:b w:val="1"/>
          <w:bCs w:val="1"/>
        </w:rPr>
      </w:pPr>
      <w:bookmarkStart w:colFirst="0" w:colLast="0" w:name="_heading=h.lda5fdkqtymi" w:id="1"/>
      <w:bookmarkEnd w:id="1"/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創造芭蕾的路上：芭蕾工作坊招募及講座報名</w:t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本活動由南方跳實驗空間策展之身體工作坊計畫，</w:t>
      </w:r>
      <w:r w:rsidDel="00000000" w:rsidR="00000000" w:rsidRPr="00000000">
        <w:rPr>
          <w:rFonts w:ascii="DFKai-SB" w:cs="DFKai-SB" w:eastAsia="DFKai-SB" w:hAnsi="DFKai-SB"/>
          <w:highlight w:val="yellow"/>
          <w:rtl w:val="0"/>
        </w:rPr>
        <w:t xml:space="preserve">香奈兒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支持。以「創造芭蕾的路上」為核心，邀請國際與臺灣創作者共同展開跨文化身體實踐與交流。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透過芭蕾課程、創作實作與講座對談，探索舞蹈在當代語境中的紀律、自由與身體可能性。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活動日期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：2026/8/4(二)－8/5(三)</w:t>
        <w:br w:type="textWrapping"/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活動地點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：衛武營國家藝術文化中心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活動對象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一、舞者（工作坊參與）</w:t>
      </w:r>
      <w:r w:rsidDel="00000000" w:rsidR="00000000" w:rsidRPr="00000000">
        <w:rPr>
          <w:rFonts w:ascii="DFKai-SB" w:cs="DFKai-SB" w:eastAsia="DFKai-SB" w:hAnsi="DFKai-SB"/>
          <w:rtl w:val="0"/>
        </w:rPr>
        <w:br w:type="textWrapping"/>
        <w:t xml:space="preserve">具舞蹈、表演藝術或身體創作相關背景之舞者、編舞者與創作者及學生。建議13歲(含) 以上，具5年以上芭蕾舞訓練之舞者，具硬鞋技巧者佳。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二、相關專業領域人士與一般觀眾（講座與開放呈現參與）</w:t>
      </w:r>
      <w:r w:rsidDel="00000000" w:rsidR="00000000" w:rsidRPr="00000000">
        <w:rPr>
          <w:rFonts w:ascii="DFKai-SB" w:cs="DFKai-SB" w:eastAsia="DFKai-SB" w:hAnsi="DFKai-SB"/>
          <w:rtl w:val="0"/>
        </w:rPr>
        <w:br w:type="textWrapping"/>
        <w:t xml:space="preserve">對舞蹈、芭蕾及表演藝術有興趣之專業領域及一般觀眾，開放參與呈現與講座對談活動。</w:t>
      </w:r>
    </w:p>
    <w:p w:rsidR="00000000" w:rsidDel="00000000" w:rsidP="00000000" w:rsidRDefault="00000000" w:rsidRPr="00000000" w14:paraId="0000000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*二日活動皆免費參與。</w:t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* 填寫本表單不代表錄取，南方跳實驗空間將進行審核後另行通知。</w:t>
      </w:r>
    </w:p>
    <w:p w:rsidR="00000000" w:rsidDel="00000000" w:rsidP="00000000" w:rsidRDefault="00000000" w:rsidRPr="00000000" w14:paraId="0000000E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DFKai-SB" w:cs="DFKai-SB" w:eastAsia="DFKai-SB" w:hAnsi="DFKai-SB"/>
          <w:b w:val="1"/>
          <w:bCs w:val="1"/>
          <w:sz w:val="34"/>
          <w:szCs w:val="34"/>
        </w:rPr>
      </w:pPr>
      <w:bookmarkStart w:colFirst="0" w:colLast="0" w:name="_heading=h.8ve0lfpmxf8w" w:id="2"/>
      <w:bookmarkEnd w:id="2"/>
      <w:r w:rsidDel="00000000" w:rsidR="00000000" w:rsidRPr="00000000">
        <w:rPr>
          <w:rFonts w:ascii="DFKai-SB" w:cs="DFKai-SB" w:eastAsia="DFKai-SB" w:hAnsi="DFKai-SB"/>
          <w:b w:val="1"/>
          <w:bCs w:val="1"/>
          <w:sz w:val="22"/>
          <w:szCs w:val="22"/>
          <w:rtl w:val="0"/>
        </w:rPr>
        <w:t xml:space="preserve">基本資料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24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姓名（中文）：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生理性別：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出生年月日：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聯絡電話：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Email：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現居城市：</w:t>
      </w:r>
    </w:p>
    <w:p w:rsidR="00000000" w:rsidDel="00000000" w:rsidP="00000000" w:rsidRDefault="00000000" w:rsidRPr="00000000" w14:paraId="0000001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欲參與活動（複選）</w:t>
      </w:r>
    </w:p>
    <w:p w:rsidR="00000000" w:rsidDel="00000000" w:rsidP="00000000" w:rsidRDefault="00000000" w:rsidRPr="00000000" w14:paraId="00000018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兩日全天工作坊（8/4－8/5）（＊Andreas Heise 課程將以英文授課）</w:t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8/4(二) 18:00-19:30 講座</w:t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8/5(三) 16:00-17:00 開放呈現</w:t>
      </w:r>
    </w:p>
    <w:p w:rsidR="00000000" w:rsidDel="00000000" w:rsidP="00000000" w:rsidRDefault="00000000" w:rsidRPr="00000000" w14:paraId="0000001B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8/5(三) 18:00-19:30 講座</w:t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肖像權（單選）</w:t>
      </w:r>
    </w:p>
    <w:p w:rsidR="00000000" w:rsidDel="00000000" w:rsidP="00000000" w:rsidRDefault="00000000" w:rsidRPr="00000000" w14:paraId="00000020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本活動將進行攝影與錄影紀錄，作為活動紀錄與非營利推廣用途。參與者需同意主辦單位使用活動期間之影像。</w:t>
      </w:r>
    </w:p>
    <w:p w:rsidR="00000000" w:rsidDel="00000000" w:rsidP="00000000" w:rsidRDefault="00000000" w:rsidRPr="00000000" w14:paraId="00000021">
      <w:pPr>
        <w:rPr>
          <w:rFonts w:ascii="DFKai-SB" w:cs="DFKai-SB" w:eastAsia="DFKai-SB" w:hAnsi="DFKai-SB"/>
        </w:rPr>
      </w:pPr>
      <w:sdt>
        <w:sdtPr>
          <w:id w:val="4444121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 我已閱讀並同意上述條款。</w:t>
      </w:r>
    </w:p>
    <w:p w:rsidR="00000000" w:rsidDel="00000000" w:rsidP="00000000" w:rsidRDefault="00000000" w:rsidRPr="00000000" w14:paraId="00000022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報名「二日全天工作坊」者，請填寫以下問題：</w:t>
      </w:r>
    </w:p>
    <w:p w:rsidR="00000000" w:rsidDel="00000000" w:rsidP="00000000" w:rsidRDefault="00000000" w:rsidRPr="00000000" w14:paraId="00000025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學習方向（單選）</w:t>
      </w:r>
    </w:p>
    <w:p w:rsidR="00000000" w:rsidDel="00000000" w:rsidP="00000000" w:rsidRDefault="00000000" w:rsidRPr="00000000" w14:paraId="00000027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註：請依您的專業/興趣填寫，主辦單位將依整體課程規劃及報名者背景進行分組安排。</w:t>
      </w:r>
    </w:p>
    <w:p w:rsidR="00000000" w:rsidDel="00000000" w:rsidP="00000000" w:rsidRDefault="00000000" w:rsidRPr="00000000" w14:paraId="00000028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創作芭蕾</w:t>
      </w:r>
    </w:p>
    <w:p w:rsidR="00000000" w:rsidDel="00000000" w:rsidP="00000000" w:rsidRDefault="00000000" w:rsidRPr="00000000" w14:paraId="00000029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古典芭蕾</w:t>
      </w:r>
    </w:p>
    <w:p w:rsidR="00000000" w:rsidDel="00000000" w:rsidP="00000000" w:rsidRDefault="00000000" w:rsidRPr="00000000" w14:paraId="0000002A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兩種皆可</w:t>
      </w:r>
    </w:p>
    <w:p w:rsidR="00000000" w:rsidDel="00000000" w:rsidP="00000000" w:rsidRDefault="00000000" w:rsidRPr="00000000" w14:paraId="0000002B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舞蹈經歷（簡答）</w:t>
      </w:r>
      <w:r w:rsidDel="00000000" w:rsidR="00000000" w:rsidRPr="00000000">
        <w:rPr>
          <w:rFonts w:ascii="DFKai-SB" w:cs="DFKai-SB" w:eastAsia="DFKai-SB" w:hAnsi="DFKai-SB"/>
          <w:rtl w:val="0"/>
        </w:rPr>
        <w:br w:type="textWrapping"/>
        <w:t xml:space="preserve">請簡述您的舞蹈／表演藝術學習經歷（300字內）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rFonts w:ascii="DFKai-SB" w:cs="DFKai-SB" w:eastAsia="DFKai-SB" w:hAnsi="DFKai-SB"/>
          <w:sz w:val="22"/>
          <w:szCs w:val="22"/>
        </w:rPr>
      </w:pPr>
      <w:bookmarkStart w:colFirst="0" w:colLast="0" w:name="_heading=h.ngxu92i2lv7v" w:id="3"/>
      <w:bookmarkEnd w:id="3"/>
      <w:r w:rsidDel="00000000" w:rsidR="00000000" w:rsidRPr="00000000">
        <w:rPr>
          <w:rFonts w:ascii="DFKai-SB" w:cs="DFKai-SB" w:eastAsia="DFKai-SB" w:hAnsi="DFKai-SB"/>
          <w:b w:val="1"/>
          <w:bCs w:val="1"/>
          <w:sz w:val="22"/>
          <w:szCs w:val="22"/>
          <w:rtl w:val="0"/>
        </w:rPr>
        <w:t xml:space="preserve">身體訓練經驗（簡答）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br w:type="textWrapping"/>
        <w:t xml:space="preserve">是否有芭蕾、當代舞或其他身體訓練經驗？請簡述。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影片上傳（簡答）</w:t>
      </w:r>
    </w:p>
    <w:p w:rsidR="00000000" w:rsidDel="00000000" w:rsidP="00000000" w:rsidRDefault="00000000" w:rsidRPr="00000000" w14:paraId="0000003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請提供一支本人之芭蕾舞蹈影片（3分鐘內），並將影片上傳至 YouTube 後提供連結。</w:t>
      </w:r>
    </w:p>
    <w:p w:rsidR="00000000" w:rsidDel="00000000" w:rsidP="00000000" w:rsidRDefault="00000000" w:rsidRPr="00000000" w14:paraId="00000033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影片形式不限，可為演出紀錄、排練片段、課堂練習或其他相關影像，將作為工作坊審核與分組安排之參考依據。</w:t>
      </w:r>
    </w:p>
    <w:p w:rsidR="00000000" w:rsidDel="00000000" w:rsidP="00000000" w:rsidRDefault="00000000" w:rsidRPr="00000000" w14:paraId="00000034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飲食需求（單選）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無特殊需求</w:t>
      </w:r>
    </w:p>
    <w:p w:rsidR="00000000" w:rsidDel="00000000" w:rsidP="00000000" w:rsidRDefault="00000000" w:rsidRPr="00000000" w14:paraId="00000039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全素</w:t>
      </w:r>
    </w:p>
    <w:p w:rsidR="00000000" w:rsidDel="00000000" w:rsidP="00000000" w:rsidRDefault="00000000" w:rsidRPr="00000000" w14:paraId="0000003A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蛋奶素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□ 其他</w:t>
      </w:r>
    </w:p>
    <w:p w:rsidR="00000000" w:rsidDel="00000000" w:rsidP="00000000" w:rsidRDefault="00000000" w:rsidRPr="00000000" w14:paraId="0000003C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個資使用同意</w:t>
      </w:r>
    </w:p>
    <w:p w:rsidR="00000000" w:rsidDel="00000000" w:rsidP="00000000" w:rsidRDefault="00000000" w:rsidRPr="00000000" w14:paraId="0000003E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本人同意國家表演藝術中心衛武營國家藝術文化中心（以下簡稱「衛武營」）基於活動報名、聯絡及處理之目的，蒐集、處理及利用本人所留存之個人資料，以供「消費者、客戶管理與服務」、「行銷」、「調查」、「統計與研究分析」、「資（通）訊與資料庫管理」等相關必要服務之用。若本人欲就提供之個人資料依個人資料保護法第3條行使權利，得向衛武營以電子郵件或電話（客服專線：07-262-6666）提出申請，但須提供本人身分證明文件以供核對，且衛武營得按申請事項依法酌收工本費。本人了解得自由選擇是否提供相關個人資料，惟若拒絕提供相關個人資料，衛武營將無法進行必要之審核及處理作業，致無法提供相關服務事項之申請與辦理。</w:t>
      </w:r>
    </w:p>
    <w:p w:rsidR="00000000" w:rsidDel="00000000" w:rsidP="00000000" w:rsidRDefault="00000000" w:rsidRPr="00000000" w14:paraId="0000003F">
      <w:pPr>
        <w:rPr>
          <w:rFonts w:ascii="DFKai-SB" w:cs="DFKai-SB" w:eastAsia="DFKai-SB" w:hAnsi="DFKai-SB"/>
        </w:rPr>
      </w:pPr>
      <w:sdt>
        <w:sdtPr>
          <w:id w:val="143108180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 我已閱讀並同意上述條款。</w:t>
      </w:r>
    </w:p>
    <w:p w:rsidR="00000000" w:rsidDel="00000000" w:rsidP="00000000" w:rsidRDefault="00000000" w:rsidRPr="00000000" w14:paraId="00000040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DFKai-SB" w:cs="DFKai-SB" w:eastAsia="DFKai-SB" w:hAnsi="DFKai-SB"/>
          <w:b w:val="1"/>
          <w:bCs w:val="1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備註</w:t>
      </w:r>
    </w:p>
    <w:p w:rsidR="00000000" w:rsidDel="00000000" w:rsidP="00000000" w:rsidRDefault="00000000" w:rsidRPr="00000000" w14:paraId="00000042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如有其他補充說明之事項，或對本活動有任何疑問，歡迎於此處留言。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WFjWF0i88q41eiUBhb2ylA3Xw==">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